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3426" w14:textId="77777777" w:rsidR="005F6077" w:rsidRPr="00BC5E22" w:rsidRDefault="005F6077" w:rsidP="005F6077">
      <w:pPr>
        <w:pStyle w:val="Default"/>
        <w:jc w:val="both"/>
      </w:pPr>
      <w:r w:rsidRPr="00BC5E22">
        <w:t xml:space="preserve">Znak sprawy BZP-I.271.7.2022 </w:t>
      </w:r>
    </w:p>
    <w:p w14:paraId="05895010" w14:textId="77777777" w:rsidR="005F6077" w:rsidRDefault="005F6077" w:rsidP="00BC5E22">
      <w:pPr>
        <w:pStyle w:val="Default"/>
        <w:jc w:val="both"/>
      </w:pPr>
    </w:p>
    <w:p w14:paraId="7E1706A1" w14:textId="4E0088B4" w:rsidR="00B713DF" w:rsidRPr="009122A3" w:rsidRDefault="00B713DF" w:rsidP="009122A3">
      <w:pPr>
        <w:pStyle w:val="Default"/>
        <w:jc w:val="both"/>
        <w:rPr>
          <w:b/>
          <w:bCs/>
        </w:rPr>
      </w:pPr>
      <w:r w:rsidRPr="009122A3">
        <w:t xml:space="preserve">Dotyczy: Postępowania o udzielenie zamówienia publicznego pn.: </w:t>
      </w:r>
      <w:r w:rsidRPr="009122A3">
        <w:rPr>
          <w:b/>
          <w:bCs/>
        </w:rPr>
        <w:t xml:space="preserve">,,Budowa i przebudowa kluczowych dróg w specjalnej strefie ekonomicznej, turystyczno-rekreacyjnej oraz centrum miasta Tarnobrzega” – 5 zadań. </w:t>
      </w:r>
    </w:p>
    <w:p w14:paraId="371061A2" w14:textId="77777777" w:rsidR="00C90F5C" w:rsidRPr="009122A3" w:rsidRDefault="00C90F5C" w:rsidP="009122A3">
      <w:pPr>
        <w:pStyle w:val="Default"/>
        <w:jc w:val="both"/>
      </w:pPr>
    </w:p>
    <w:p w14:paraId="433BBB8D" w14:textId="77777777" w:rsidR="00B5510F" w:rsidRPr="009122A3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 xml:space="preserve">W związku z przystąpieniem do postępowania o udzielenie zamówienia publicznego </w:t>
      </w:r>
      <w:proofErr w:type="spellStart"/>
      <w:r w:rsidRPr="009122A3">
        <w:rPr>
          <w:rFonts w:ascii="Times New Roman" w:hAnsi="Times New Roman" w:cs="Times New Roman"/>
          <w:sz w:val="24"/>
          <w:szCs w:val="24"/>
        </w:rPr>
        <w:t>j.w</w:t>
      </w:r>
      <w:proofErr w:type="spellEnd"/>
      <w:r w:rsidRPr="009122A3">
        <w:rPr>
          <w:rFonts w:ascii="Times New Roman" w:hAnsi="Times New Roman" w:cs="Times New Roman"/>
          <w:sz w:val="24"/>
          <w:szCs w:val="24"/>
        </w:rPr>
        <w:t>.</w:t>
      </w:r>
    </w:p>
    <w:p w14:paraId="6596EDA8" w14:textId="1A2311CF" w:rsidR="00B5510F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proszę o udzielenie odpowiedzi:</w:t>
      </w:r>
    </w:p>
    <w:p w14:paraId="4E6F024C" w14:textId="77777777" w:rsidR="009122A3" w:rsidRP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83346" w14:textId="77777777" w:rsidR="00B5510F" w:rsidRPr="000B12C8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2C8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1:</w:t>
      </w:r>
    </w:p>
    <w:p w14:paraId="50DE3779" w14:textId="0ED48BB8" w:rsidR="00B5510F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1. W związku z zamieszczonymi pozycjami w przedmiarze robót związanymi</w:t>
      </w:r>
      <w:r w:rsidR="009122A3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z kanalizacją deszczową proszę o przedstawienie niwelety w celu sprawdzenia ilości</w:t>
      </w:r>
      <w:r w:rsidR="009122A3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robót ziemnych w tym zakresie.</w:t>
      </w:r>
    </w:p>
    <w:p w14:paraId="0B00BF07" w14:textId="39450D33" w:rsid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1530344"/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291824B6" w14:textId="0525706E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Dotyczy ulic: Kwiatkowskiego, Kazimierza Wielkiego, Zwierzyniecka, Dąbrowskiej:</w:t>
      </w:r>
    </w:p>
    <w:p w14:paraId="14883DD6" w14:textId="1DF406CF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 xml:space="preserve">Profile podłużne drogi zostały przekazane w dokumentacjach (Kazimierza Wielkiego, Zwierzyniecka, Dąbrowskiej - w załączeniu </w:t>
      </w:r>
      <w:proofErr w:type="spellStart"/>
      <w:r w:rsidRPr="00995B87">
        <w:rPr>
          <w:rFonts w:ascii="Times New Roman" w:hAnsi="Times New Roman" w:cs="Times New Roman"/>
          <w:b/>
          <w:bCs/>
          <w:sz w:val="24"/>
          <w:szCs w:val="24"/>
        </w:rPr>
        <w:t>PDFy</w:t>
      </w:r>
      <w:proofErr w:type="spellEnd"/>
      <w:r w:rsidRPr="00995B87">
        <w:rPr>
          <w:rFonts w:ascii="Times New Roman" w:hAnsi="Times New Roman" w:cs="Times New Roman"/>
          <w:b/>
          <w:bCs/>
          <w:sz w:val="24"/>
          <w:szCs w:val="24"/>
        </w:rPr>
        <w:t>). Na ul. Kwiatkowskiego nie wykonano profilu podłużnego. Niweleta proj. drogi wynika z przekroju konstrukcyjnego tj. nakładki warstw ścieralnej i wyrównawczej na istniejącą konstrukcję drogi. Krawężniki istniejące pozostają bez zmian.</w:t>
      </w:r>
    </w:p>
    <w:p w14:paraId="62A9C0AA" w14:textId="03BF0308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 xml:space="preserve">Dotyczy ulicy Skłodowskiej: </w:t>
      </w:r>
    </w:p>
    <w:p w14:paraId="51E40998" w14:textId="5F47A910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Profile kanalizacji deszczowej zamieszczono na rys 3.1 i 3.2 projektu wykonawczego.</w:t>
      </w:r>
    </w:p>
    <w:bookmarkEnd w:id="0"/>
    <w:p w14:paraId="469C098E" w14:textId="77777777" w:rsidR="00995B87" w:rsidRPr="009122A3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2F153" w14:textId="14174B3D" w:rsidR="00B5510F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2. Czy wpusty do studzienek ulicznych należy wykonać jako wpusty krawężnikowe?</w:t>
      </w:r>
    </w:p>
    <w:p w14:paraId="21A96EB8" w14:textId="77777777" w:rsidR="009122A3" w:rsidRP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5CAE3162" w14:textId="1E200F5E" w:rsidR="009122A3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Dotyczy ulic: Kwiatkowskiego, Kazimierza Wielkiego, Zwierzyniecka, Dąbrowskiej:</w:t>
      </w:r>
    </w:p>
    <w:p w14:paraId="29AAE3E6" w14:textId="6ED23661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Należy wykonać wpusty deszczowe uliczne klasy D400 wraz ze studzienką osadnikową.</w:t>
      </w:r>
    </w:p>
    <w:p w14:paraId="21C67AA3" w14:textId="77777777" w:rsidR="00995B87" w:rsidRPr="00995B87" w:rsidRDefault="00995B87" w:rsidP="0099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 xml:space="preserve">Dotyczy ulicy Skłodowskiej: </w:t>
      </w:r>
    </w:p>
    <w:p w14:paraId="64E46BA8" w14:textId="44C54728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Wpusty kanalizacji deszczowej jezdniowe - zgodnie z rys nr 5 projektu wykonawczego.</w:t>
      </w:r>
    </w:p>
    <w:p w14:paraId="4E1F37D4" w14:textId="77777777" w:rsidR="00995B87" w:rsidRPr="009122A3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EF3552" w14:textId="7C0954D1" w:rsidR="00B5510F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3. Czy Zamawiający potwierdza że warstwę podbudowy pomocniczej na poszerzeniu</w:t>
      </w:r>
      <w:r w:rsidR="009122A3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należy wykonać w technologii „z dowozu”.</w:t>
      </w:r>
    </w:p>
    <w:p w14:paraId="01BCB595" w14:textId="71D894FA" w:rsid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2B270BEA" w14:textId="77777777" w:rsidR="00995B87" w:rsidRPr="00995B87" w:rsidRDefault="00995B87" w:rsidP="0099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Dotyczy ulic: Kwiatkowskiego, Kazimierza Wielkiego, Zwierzyniecka, Dąbrowskiej:</w:t>
      </w:r>
    </w:p>
    <w:p w14:paraId="0A209F3B" w14:textId="11530A68" w:rsidR="00995B87" w:rsidRP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Zamawiający potwierdza, że warstwę podbudowy pomocniczej na poszerzeniu należy wykonać w technologii „z dowozu”.</w:t>
      </w:r>
    </w:p>
    <w:p w14:paraId="58775F94" w14:textId="77777777" w:rsidR="00995B87" w:rsidRPr="00995B87" w:rsidRDefault="00995B87" w:rsidP="0099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 xml:space="preserve">Dotyczy ulicy Skłodowskiej: </w:t>
      </w:r>
    </w:p>
    <w:p w14:paraId="0D07DD2D" w14:textId="366C41DE" w:rsidR="009122A3" w:rsidRPr="00995B87" w:rsidRDefault="00995B87" w:rsidP="00995B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Tabele robót ziemnych zamieszczono w odpowiedzi z dnia 1</w:t>
      </w:r>
      <w:r w:rsidR="0021505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95B87">
        <w:rPr>
          <w:rFonts w:ascii="Times New Roman" w:hAnsi="Times New Roman" w:cs="Times New Roman"/>
          <w:b/>
          <w:bCs/>
          <w:sz w:val="24"/>
          <w:szCs w:val="24"/>
        </w:rPr>
        <w:t xml:space="preserve"> marca 2022. Bilans robót wskazuje na nadwyżkę wykopów nad nasypami co umożliwia wykonanie nasypów z ziemi pozyskanej z wykopów - pod warunkiem potwierdzenia jej parametrów przez technologa. </w:t>
      </w:r>
    </w:p>
    <w:p w14:paraId="3C32A3B5" w14:textId="747A31C7" w:rsidR="00B5510F" w:rsidRPr="009122A3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4. Proszę o określenie czy Zamawiający dopuszcza całkowite zamknięcie drogi na czas</w:t>
      </w:r>
      <w:r w:rsidR="009122A3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robót budowlanych wynikające z technologii wykorzystanej przez Wykonawcę?</w:t>
      </w:r>
    </w:p>
    <w:p w14:paraId="3F8ECB61" w14:textId="6B376720" w:rsidR="009122A3" w:rsidRPr="00995B87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B87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10F028D5" w14:textId="77777777" w:rsidR="00995B87" w:rsidRPr="00995B87" w:rsidRDefault="00995B87" w:rsidP="00995B8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5B8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Przed przystąpieniem Wykonawcy do robót budowlanych objętych zakresem inwestycji należy teren budowy oznakować zgodnie z opracowanym i uzgodnionym Projektem Czasowej Organizacji Ruchu. </w:t>
      </w:r>
    </w:p>
    <w:p w14:paraId="685B35C3" w14:textId="193B163E" w:rsidR="00995B87" w:rsidRPr="00995B87" w:rsidRDefault="00995B87" w:rsidP="00995B8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5B8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Projekt powinien zawierać komplet oznakowania pionowego, poziomego i elementów zabezpieczających bezpieczne prowadzenie ruchu drogowego w obrębie placu budowy, zapewniając dostęp mieszkańców do miejsca zamieszkania, pracy oraz zaopatrzenie lub </w:t>
      </w:r>
      <w:r w:rsidRPr="00995B8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dojazd Służ</w:t>
      </w:r>
      <w:r w:rsidR="006F386C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995B8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Medycznych oraz Komunalnych w trakcie realizacji (zadania inwestycyjnego). Jednocześnie opracowany PCOR powinien zapewniać minimalizację utrudnień w istniejącym układzie komunikacyjnym objętym inwestycją oraz nie objętym inwestycją i uwzględniać ewentualne objazdy lub etapowość prowadzonych robót budowlanych. </w:t>
      </w:r>
    </w:p>
    <w:p w14:paraId="044066E8" w14:textId="39C2ECAE" w:rsidR="002F5670" w:rsidRDefault="002F5670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EB232" w14:textId="77777777" w:rsidR="00995B87" w:rsidRDefault="00995B87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F31B7" w14:textId="13B7FE1F" w:rsidR="00B5510F" w:rsidRPr="000B12C8" w:rsidRDefault="00B5510F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2C8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2:</w:t>
      </w:r>
    </w:p>
    <w:p w14:paraId="07A3817C" w14:textId="186937B8" w:rsidR="00B5510F" w:rsidRDefault="00B5510F" w:rsidP="00EB1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1530694"/>
      <w:r w:rsidRPr="009122A3">
        <w:rPr>
          <w:rFonts w:ascii="Times New Roman" w:hAnsi="Times New Roman" w:cs="Times New Roman"/>
          <w:sz w:val="24"/>
          <w:szCs w:val="24"/>
        </w:rPr>
        <w:t>1. W pozycji przedmiarowej nr 4.2 grubość warstwy podbudowy z kruszywa łamanego</w:t>
      </w:r>
      <w:r w:rsidR="00572B04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 xml:space="preserve">wskazano wartość 10cm a w przekroju poprzecznym drogi wartość to 15cm. </w:t>
      </w:r>
      <w:r w:rsidR="009461DD">
        <w:rPr>
          <w:rFonts w:ascii="Times New Roman" w:hAnsi="Times New Roman" w:cs="Times New Roman"/>
          <w:sz w:val="24"/>
          <w:szCs w:val="24"/>
        </w:rPr>
        <w:br/>
      </w:r>
      <w:r w:rsidRPr="009122A3">
        <w:rPr>
          <w:rFonts w:ascii="Times New Roman" w:hAnsi="Times New Roman" w:cs="Times New Roman"/>
          <w:sz w:val="24"/>
          <w:szCs w:val="24"/>
        </w:rPr>
        <w:t>Proszę</w:t>
      </w:r>
      <w:r w:rsidR="009461DD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o określenie prawidłowej grubości warstwy.</w:t>
      </w:r>
    </w:p>
    <w:p w14:paraId="39EB4E6D" w14:textId="04FB18DC" w:rsid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2FF56C2A" w14:textId="13CC0CC1" w:rsidR="001702D6" w:rsidRPr="009122A3" w:rsidRDefault="001702D6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Należy przyjąć grubość 15 cm.</w:t>
      </w:r>
    </w:p>
    <w:p w14:paraId="49DCE288" w14:textId="77777777" w:rsidR="009122A3" w:rsidRP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5CD87" w14:textId="0D8AE1A0" w:rsidR="00B5510F" w:rsidRDefault="00B5510F" w:rsidP="000B1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2. Proszę o określenie czy Zamawiający dopuszcza całkowite zamknięcie drogi na czas</w:t>
      </w:r>
      <w:r w:rsidR="00572B04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robót budowlanych wynikające z technologii wykorzystanej przez Wykonawcę?</w:t>
      </w:r>
    </w:p>
    <w:p w14:paraId="5D2B9B61" w14:textId="77777777" w:rsidR="009122A3" w:rsidRP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466C4253" w14:textId="77777777" w:rsidR="000B12C8" w:rsidRPr="000B12C8" w:rsidRDefault="000B12C8" w:rsidP="000B1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12C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Przed przystąpieniem Wykonawcy do robót budowlanych objętych zakresem inwestycji należy teren budowy oznakować zgodnie z opracowanym i uzgodnionym Projektem Czasowej Organizacji Ruchu. </w:t>
      </w:r>
    </w:p>
    <w:p w14:paraId="42394F75" w14:textId="3901E857" w:rsidR="000B12C8" w:rsidRPr="000B12C8" w:rsidRDefault="000B12C8" w:rsidP="000B1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12C8">
        <w:rPr>
          <w:rFonts w:ascii="Times New Roman" w:eastAsia="Calibri" w:hAnsi="Times New Roman" w:cs="Times New Roman"/>
          <w:b/>
          <w:bCs/>
          <w:sz w:val="24"/>
          <w:szCs w:val="24"/>
        </w:rPr>
        <w:t>Projekt powinien zawierać komplet oznakowania pionowego, poziomego i elementów zabezpieczających bezpieczne prowadzenie ruchu drogowego w obrębie placu budowy, zapewniając dostęp mieszkańców do miejsca zamieszkania, pracy oraz zaopatrzenie lub dojazd Służ</w:t>
      </w:r>
      <w:r w:rsidR="006F386C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0B12C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Medycznych oraz Komunalnych w trakcie realizacji (zadania inwestycyjnego). Jednocześnie opracowany PCOR powinien zapewniać minimalizację utrudnień w istniejącym układzie komunikacyjnym objętym inwestycją oraz nie objętym inwestycją i uwzględniać ewentualne objazdy lub etapowość prowadzonych robót budowlanych. </w:t>
      </w:r>
    </w:p>
    <w:p w14:paraId="0828ACD2" w14:textId="77777777" w:rsidR="00E8381B" w:rsidRPr="009122A3" w:rsidRDefault="00E8381B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424CD" w14:textId="759E4DD8" w:rsidR="001702D6" w:rsidRDefault="00B5510F" w:rsidP="00170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3. Proszę o parametrów progu zwalniającego: szerokość długość wysokość oraz zdjęcia</w:t>
      </w:r>
      <w:r w:rsidR="00572B04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poglądowego.</w:t>
      </w:r>
    </w:p>
    <w:p w14:paraId="54396977" w14:textId="77777777" w:rsidR="001702D6" w:rsidRDefault="009122A3" w:rsidP="001702D6">
      <w:pPr>
        <w:autoSpaceDE w:val="0"/>
        <w:autoSpaceDN w:val="0"/>
        <w:adjustRightInd w:val="0"/>
        <w:spacing w:after="0" w:line="240" w:lineRule="auto"/>
        <w:jc w:val="both"/>
        <w:rPr>
          <w:rFonts w:ascii="Open Sans" w:hAnsi="Open Sans" w:cs="Open Sans"/>
          <w:color w:val="414141"/>
          <w:sz w:val="17"/>
          <w:szCs w:val="17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  <w:r w:rsidR="001702D6" w:rsidRPr="001702D6">
        <w:rPr>
          <w:rFonts w:ascii="Open Sans" w:hAnsi="Open Sans" w:cs="Open Sans"/>
          <w:color w:val="414141"/>
          <w:sz w:val="17"/>
          <w:szCs w:val="17"/>
        </w:rPr>
        <w:t xml:space="preserve"> </w:t>
      </w:r>
    </w:p>
    <w:p w14:paraId="5FC229C9" w14:textId="77777777" w:rsidR="005A59B0" w:rsidRDefault="006F386C" w:rsidP="006F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D785C">
        <w:rPr>
          <w:rFonts w:ascii="Times New Roman" w:hAnsi="Times New Roman" w:cs="Times New Roman"/>
          <w:b/>
          <w:bCs/>
          <w:sz w:val="24"/>
          <w:szCs w:val="24"/>
          <w:u w:val="single"/>
        </w:rPr>
        <w:t>Ul. Marczaka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kpl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 1</w:t>
      </w:r>
      <w:r w:rsidRPr="002D78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 ul. Tarnowskiego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kpl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1. </w:t>
      </w:r>
    </w:p>
    <w:p w14:paraId="3B2D21FF" w14:textId="551D4A8F" w:rsidR="006F386C" w:rsidRDefault="006F386C" w:rsidP="006F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85C">
        <w:rPr>
          <w:rFonts w:ascii="Times New Roman" w:hAnsi="Times New Roman" w:cs="Times New Roman"/>
          <w:b/>
          <w:bCs/>
          <w:sz w:val="24"/>
          <w:szCs w:val="24"/>
        </w:rPr>
        <w:t>U-16a próg zwalniający : szer. 2,0 m, dług. 2,0 m, h-75 mm.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7DF439" w14:textId="729D9299" w:rsidR="006F386C" w:rsidRDefault="006F386C" w:rsidP="006F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Zdjęcia poglądowe.</w:t>
      </w:r>
    </w:p>
    <w:p w14:paraId="220DE08F" w14:textId="77777777" w:rsidR="006F386C" w:rsidRDefault="006F386C" w:rsidP="006F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75FDFC" w14:textId="545309D7" w:rsidR="006F386C" w:rsidRPr="00200D27" w:rsidRDefault="006F386C" w:rsidP="006F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10AD4EC8" wp14:editId="587FB623">
            <wp:extent cx="5732145" cy="2419350"/>
            <wp:effectExtent l="0" t="0" r="1905" b="0"/>
            <wp:docPr id="1" name="Obraz 1" descr="progi zwalniają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gi zwalniają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" t="5325" r="-7" b="35870"/>
                    <a:stretch/>
                  </pic:blipFill>
                  <pic:spPr bwMode="auto">
                    <a:xfrm>
                      <a:off x="0" y="0"/>
                      <a:ext cx="5732563" cy="2419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6C3D6B" w14:textId="40DF0C3B" w:rsidR="009122A3" w:rsidRDefault="006F386C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7E50122" wp14:editId="2648D35E">
            <wp:extent cx="5760720" cy="23431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444" r="-1003" b="26205"/>
                    <a:stretch/>
                  </pic:blipFill>
                  <pic:spPr bwMode="auto">
                    <a:xfrm>
                      <a:off x="0" y="0"/>
                      <a:ext cx="576072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13FB21" w14:textId="4E021E35" w:rsidR="002F5670" w:rsidRDefault="006F386C" w:rsidP="006F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9F2E38D" wp14:editId="061CBCF8">
            <wp:extent cx="4724400" cy="29908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8349" t="43651" r="49630" b="40332"/>
                    <a:stretch/>
                  </pic:blipFill>
                  <pic:spPr bwMode="auto">
                    <a:xfrm>
                      <a:off x="0" y="0"/>
                      <a:ext cx="4754827" cy="3010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C3D5B4" w14:textId="77777777" w:rsidR="006F386C" w:rsidRDefault="006F386C" w:rsidP="006F386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24F1DF7" w14:textId="340548ED" w:rsidR="006F386C" w:rsidRPr="00E8381B" w:rsidRDefault="006F386C" w:rsidP="006F386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785C">
        <w:rPr>
          <w:rFonts w:ascii="Times New Roman" w:hAnsi="Times New Roman" w:cs="Times New Roman"/>
          <w:b/>
          <w:bCs/>
          <w:sz w:val="24"/>
          <w:szCs w:val="24"/>
          <w:u w:val="single"/>
        </w:rPr>
        <w:t>Ul. Konfederacji Dzikowskiej</w:t>
      </w:r>
      <w:r w:rsidRPr="002D785C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E8381B">
        <w:rPr>
          <w:rFonts w:ascii="Times New Roman" w:hAnsi="Times New Roman" w:cs="Times New Roman"/>
          <w:b/>
          <w:bCs/>
          <w:sz w:val="24"/>
          <w:szCs w:val="24"/>
        </w:rPr>
        <w:t>zczegóły progu s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E8381B">
        <w:rPr>
          <w:rFonts w:ascii="Times New Roman" w:hAnsi="Times New Roman" w:cs="Times New Roman"/>
          <w:b/>
          <w:bCs/>
          <w:sz w:val="24"/>
          <w:szCs w:val="24"/>
        </w:rPr>
        <w:t xml:space="preserve"> w projekcie wykonawczym - rys nr 8</w:t>
      </w:r>
      <w:r w:rsidR="00AE252C">
        <w:rPr>
          <w:rFonts w:ascii="Times New Roman" w:hAnsi="Times New Roman" w:cs="Times New Roman"/>
          <w:b/>
          <w:bCs/>
          <w:sz w:val="24"/>
          <w:szCs w:val="24"/>
        </w:rPr>
        <w:t xml:space="preserve"> w załączeniu.</w:t>
      </w:r>
    </w:p>
    <w:p w14:paraId="278CDAA7" w14:textId="77777777" w:rsidR="00E8381B" w:rsidRDefault="00E8381B" w:rsidP="0057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666B4" w14:textId="0E8F3910" w:rsidR="00B5510F" w:rsidRDefault="00B5510F" w:rsidP="0057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4. Czy Zamawiający posiada warunki wykonania robót związanych z zabezpieczeniem kolizji z sieciami.</w:t>
      </w:r>
    </w:p>
    <w:p w14:paraId="183675AD" w14:textId="340B85A5" w:rsidR="009122A3" w:rsidRDefault="009122A3" w:rsidP="0057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3912DB4E" w14:textId="54E3C226" w:rsidR="00EB197A" w:rsidRPr="001702D6" w:rsidRDefault="00EB197A" w:rsidP="0057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702D6">
        <w:rPr>
          <w:rFonts w:ascii="Times New Roman" w:hAnsi="Times New Roman" w:cs="Times New Roman"/>
          <w:b/>
          <w:bCs/>
          <w:sz w:val="24"/>
          <w:szCs w:val="24"/>
        </w:rPr>
        <w:t>Zgodnie z załączoną dokumentacją projektową.</w:t>
      </w:r>
    </w:p>
    <w:bookmarkEnd w:id="1"/>
    <w:p w14:paraId="74205A55" w14:textId="3895D943" w:rsid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BCA2A0" w14:textId="77777777" w:rsidR="002F5670" w:rsidRPr="009122A3" w:rsidRDefault="002F5670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BBBC55" w14:textId="77777777" w:rsidR="009122A3" w:rsidRPr="005B6120" w:rsidRDefault="00B5510F" w:rsidP="00572B04">
      <w:pPr>
        <w:pStyle w:val="Normalny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3 oraz 4:</w:t>
      </w:r>
    </w:p>
    <w:p w14:paraId="77C79125" w14:textId="141F0C61" w:rsidR="00B5510F" w:rsidRPr="005B6120" w:rsidRDefault="009122A3" w:rsidP="00572B04">
      <w:pPr>
        <w:pStyle w:val="Normalny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B6120">
        <w:rPr>
          <w:rFonts w:ascii="Times New Roman" w:hAnsi="Times New Roman" w:cs="Times New Roman"/>
          <w:sz w:val="24"/>
          <w:szCs w:val="24"/>
        </w:rPr>
        <w:t>1.</w:t>
      </w:r>
      <w:r w:rsidR="00B5510F" w:rsidRPr="005B6120">
        <w:rPr>
          <w:rFonts w:ascii="Times New Roman" w:hAnsi="Times New Roman" w:cs="Times New Roman"/>
          <w:sz w:val="24"/>
          <w:szCs w:val="24"/>
        </w:rPr>
        <w:t>Proszę o przedstawienie tabeli wycinki drzew oraz przedstawienie parametrów drzew</w:t>
      </w:r>
    </w:p>
    <w:p w14:paraId="3E183858" w14:textId="062AA7DA" w:rsidR="00B5510F" w:rsidRPr="005B6120" w:rsidRDefault="00B5510F" w:rsidP="0057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120">
        <w:rPr>
          <w:rFonts w:ascii="Times New Roman" w:hAnsi="Times New Roman" w:cs="Times New Roman"/>
          <w:sz w:val="24"/>
          <w:szCs w:val="24"/>
        </w:rPr>
        <w:t>które należy zasadzić ( gatunek wysokość, średnice pnia).</w:t>
      </w:r>
    </w:p>
    <w:p w14:paraId="418BEF8A" w14:textId="3302AA07" w:rsidR="009122A3" w:rsidRPr="005B6120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0841A4A4" w14:textId="5955CFBD" w:rsidR="00786FA5" w:rsidRPr="005B6120" w:rsidRDefault="00786FA5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E06B61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3 ul. Moniuszki</w:t>
      </w:r>
    </w:p>
    <w:p w14:paraId="6A842441" w14:textId="77777777" w:rsidR="00786FA5" w:rsidRPr="005B6120" w:rsidRDefault="00786FA5" w:rsidP="00786FA5">
      <w:pPr>
        <w:pStyle w:val="Normalny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B6120">
        <w:rPr>
          <w:rFonts w:ascii="Times New Roman" w:hAnsi="Times New Roman" w:cs="Times New Roman"/>
          <w:sz w:val="24"/>
          <w:szCs w:val="24"/>
        </w:rPr>
        <w:t xml:space="preserve">Zestawienie drzew do wycięcia w pasie drogowym ul. Moniuszki </w:t>
      </w:r>
    </w:p>
    <w:p w14:paraId="6A6FBE68" w14:textId="77777777" w:rsidR="00786FA5" w:rsidRPr="005B6120" w:rsidRDefault="00786FA5" w:rsidP="00786FA5">
      <w:pPr>
        <w:pStyle w:val="Normalny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1767"/>
        <w:gridCol w:w="2067"/>
        <w:gridCol w:w="2067"/>
        <w:gridCol w:w="2067"/>
      </w:tblGrid>
      <w:tr w:rsidR="005B6120" w:rsidRPr="005B6120" w14:paraId="72CEEDA6" w14:textId="77777777" w:rsidTr="00786FA5">
        <w:trPr>
          <w:trHeight w:val="517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5BE89217" w14:textId="77777777" w:rsidR="00786FA5" w:rsidRPr="005B6120" w:rsidRDefault="00786FA5" w:rsidP="00054386">
            <w:pPr>
              <w:jc w:val="center"/>
              <w:rPr>
                <w:b/>
                <w:bCs/>
                <w:sz w:val="20"/>
                <w:szCs w:val="20"/>
              </w:rPr>
            </w:pPr>
            <w:r w:rsidRPr="005B6120">
              <w:rPr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767" w:type="dxa"/>
            <w:vAlign w:val="center"/>
          </w:tcPr>
          <w:p w14:paraId="0439754B" w14:textId="77777777" w:rsidR="00786FA5" w:rsidRPr="005B6120" w:rsidRDefault="00786FA5" w:rsidP="00054386">
            <w:pPr>
              <w:jc w:val="center"/>
              <w:rPr>
                <w:b/>
                <w:bCs/>
                <w:sz w:val="20"/>
                <w:szCs w:val="20"/>
              </w:rPr>
            </w:pPr>
            <w:r w:rsidRPr="005B6120">
              <w:rPr>
                <w:b/>
                <w:bCs/>
                <w:sz w:val="20"/>
                <w:szCs w:val="20"/>
              </w:rPr>
              <w:t>Gatunek drzewa - nazwa polska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2B55782B" w14:textId="77777777" w:rsidR="00786FA5" w:rsidRPr="005B6120" w:rsidRDefault="00786FA5" w:rsidP="00054386">
            <w:pPr>
              <w:jc w:val="center"/>
              <w:rPr>
                <w:b/>
                <w:bCs/>
                <w:sz w:val="20"/>
                <w:szCs w:val="20"/>
              </w:rPr>
            </w:pPr>
            <w:r w:rsidRPr="005B6120">
              <w:rPr>
                <w:b/>
                <w:bCs/>
                <w:sz w:val="20"/>
                <w:szCs w:val="20"/>
              </w:rPr>
              <w:t>Obwód pnia drzewa na wysokości 130cm</w:t>
            </w:r>
          </w:p>
        </w:tc>
        <w:tc>
          <w:tcPr>
            <w:tcW w:w="2067" w:type="dxa"/>
            <w:vAlign w:val="center"/>
          </w:tcPr>
          <w:p w14:paraId="08EFCCC3" w14:textId="77777777" w:rsidR="00786FA5" w:rsidRPr="005B6120" w:rsidRDefault="00786FA5" w:rsidP="00054386">
            <w:pPr>
              <w:jc w:val="center"/>
              <w:rPr>
                <w:b/>
                <w:bCs/>
                <w:sz w:val="20"/>
                <w:szCs w:val="20"/>
              </w:rPr>
            </w:pPr>
            <w:r w:rsidRPr="005B6120">
              <w:rPr>
                <w:b/>
                <w:bCs/>
                <w:sz w:val="20"/>
                <w:szCs w:val="20"/>
              </w:rPr>
              <w:t>Obwód pnia drzewa na wysokości 5cm</w:t>
            </w:r>
          </w:p>
        </w:tc>
        <w:tc>
          <w:tcPr>
            <w:tcW w:w="2067" w:type="dxa"/>
          </w:tcPr>
          <w:p w14:paraId="728EFEB9" w14:textId="77777777" w:rsidR="00786FA5" w:rsidRPr="005B6120" w:rsidRDefault="00786FA5" w:rsidP="00054386">
            <w:pPr>
              <w:jc w:val="center"/>
              <w:rPr>
                <w:b/>
                <w:bCs/>
                <w:sz w:val="20"/>
                <w:szCs w:val="20"/>
              </w:rPr>
            </w:pPr>
            <w:r w:rsidRPr="005B6120">
              <w:rPr>
                <w:b/>
                <w:bCs/>
                <w:sz w:val="20"/>
                <w:szCs w:val="20"/>
              </w:rPr>
              <w:t>Działka nr ewid.</w:t>
            </w:r>
          </w:p>
        </w:tc>
      </w:tr>
      <w:tr w:rsidR="005B6120" w:rsidRPr="005B6120" w14:paraId="1453C214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077FEF9F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67" w:type="dxa"/>
            <w:vAlign w:val="center"/>
          </w:tcPr>
          <w:p w14:paraId="5218530B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0A36B440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52 cm</w:t>
            </w:r>
          </w:p>
        </w:tc>
        <w:tc>
          <w:tcPr>
            <w:tcW w:w="2067" w:type="dxa"/>
            <w:vAlign w:val="center"/>
          </w:tcPr>
          <w:p w14:paraId="6FADBA43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63 cm</w:t>
            </w:r>
          </w:p>
        </w:tc>
        <w:tc>
          <w:tcPr>
            <w:tcW w:w="2067" w:type="dxa"/>
          </w:tcPr>
          <w:p w14:paraId="76CF9353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402</w:t>
            </w:r>
          </w:p>
        </w:tc>
      </w:tr>
      <w:tr w:rsidR="005B6120" w:rsidRPr="005B6120" w14:paraId="713DB793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bottom"/>
          </w:tcPr>
          <w:p w14:paraId="6C493488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2</w:t>
            </w:r>
          </w:p>
        </w:tc>
        <w:tc>
          <w:tcPr>
            <w:tcW w:w="1767" w:type="dxa"/>
            <w:vAlign w:val="center"/>
          </w:tcPr>
          <w:p w14:paraId="4F71393F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45ADF8D5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55 cm</w:t>
            </w:r>
          </w:p>
        </w:tc>
        <w:tc>
          <w:tcPr>
            <w:tcW w:w="2067" w:type="dxa"/>
            <w:vAlign w:val="center"/>
          </w:tcPr>
          <w:p w14:paraId="3E2FE024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72 cm</w:t>
            </w:r>
          </w:p>
        </w:tc>
        <w:tc>
          <w:tcPr>
            <w:tcW w:w="2067" w:type="dxa"/>
          </w:tcPr>
          <w:p w14:paraId="4DB699F9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402</w:t>
            </w:r>
          </w:p>
        </w:tc>
      </w:tr>
      <w:tr w:rsidR="005B6120" w:rsidRPr="005B6120" w14:paraId="5A0BFE20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67B8859A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3</w:t>
            </w:r>
          </w:p>
        </w:tc>
        <w:tc>
          <w:tcPr>
            <w:tcW w:w="1767" w:type="dxa"/>
            <w:vAlign w:val="center"/>
          </w:tcPr>
          <w:p w14:paraId="2CEA40E2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31C7F312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55 cm</w:t>
            </w:r>
          </w:p>
        </w:tc>
        <w:tc>
          <w:tcPr>
            <w:tcW w:w="2067" w:type="dxa"/>
            <w:vAlign w:val="center"/>
          </w:tcPr>
          <w:p w14:paraId="5EC4D2A1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67 cm</w:t>
            </w:r>
          </w:p>
        </w:tc>
        <w:tc>
          <w:tcPr>
            <w:tcW w:w="2067" w:type="dxa"/>
          </w:tcPr>
          <w:p w14:paraId="3FD14334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401/28</w:t>
            </w:r>
          </w:p>
        </w:tc>
      </w:tr>
      <w:tr w:rsidR="005B6120" w:rsidRPr="005B6120" w14:paraId="62459273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19210278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</w:t>
            </w:r>
          </w:p>
        </w:tc>
        <w:tc>
          <w:tcPr>
            <w:tcW w:w="1767" w:type="dxa"/>
            <w:vAlign w:val="center"/>
          </w:tcPr>
          <w:p w14:paraId="22687E34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1DBE44BE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57 cm</w:t>
            </w:r>
          </w:p>
        </w:tc>
        <w:tc>
          <w:tcPr>
            <w:tcW w:w="2067" w:type="dxa"/>
            <w:vAlign w:val="center"/>
          </w:tcPr>
          <w:p w14:paraId="275FFB2D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88 cm</w:t>
            </w:r>
          </w:p>
        </w:tc>
        <w:tc>
          <w:tcPr>
            <w:tcW w:w="2067" w:type="dxa"/>
          </w:tcPr>
          <w:p w14:paraId="2833B222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401/28</w:t>
            </w:r>
          </w:p>
        </w:tc>
      </w:tr>
      <w:tr w:rsidR="005B6120" w:rsidRPr="005B6120" w14:paraId="047564D3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2210264A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5</w:t>
            </w:r>
          </w:p>
        </w:tc>
        <w:tc>
          <w:tcPr>
            <w:tcW w:w="1767" w:type="dxa"/>
            <w:vAlign w:val="center"/>
          </w:tcPr>
          <w:p w14:paraId="6099968F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7F31D632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58 cm</w:t>
            </w:r>
          </w:p>
        </w:tc>
        <w:tc>
          <w:tcPr>
            <w:tcW w:w="2067" w:type="dxa"/>
            <w:vAlign w:val="center"/>
          </w:tcPr>
          <w:p w14:paraId="35F32BBC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75 cm</w:t>
            </w:r>
          </w:p>
        </w:tc>
        <w:tc>
          <w:tcPr>
            <w:tcW w:w="2067" w:type="dxa"/>
          </w:tcPr>
          <w:p w14:paraId="4CE1909B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402</w:t>
            </w:r>
          </w:p>
        </w:tc>
      </w:tr>
      <w:tr w:rsidR="005B6120" w:rsidRPr="005B6120" w14:paraId="20217159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26A9B651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6</w:t>
            </w:r>
          </w:p>
        </w:tc>
        <w:tc>
          <w:tcPr>
            <w:tcW w:w="1767" w:type="dxa"/>
            <w:vAlign w:val="center"/>
          </w:tcPr>
          <w:p w14:paraId="57C3F5B9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13B6B22C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60 cm</w:t>
            </w:r>
          </w:p>
        </w:tc>
        <w:tc>
          <w:tcPr>
            <w:tcW w:w="2067" w:type="dxa"/>
            <w:vAlign w:val="center"/>
          </w:tcPr>
          <w:p w14:paraId="62DDEE0A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73 cm</w:t>
            </w:r>
          </w:p>
        </w:tc>
        <w:tc>
          <w:tcPr>
            <w:tcW w:w="2067" w:type="dxa"/>
          </w:tcPr>
          <w:p w14:paraId="7701EE57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401/28</w:t>
            </w:r>
          </w:p>
        </w:tc>
      </w:tr>
      <w:tr w:rsidR="005B6120" w:rsidRPr="005B6120" w14:paraId="27A35B77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3E0632FB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</w:t>
            </w:r>
          </w:p>
        </w:tc>
        <w:tc>
          <w:tcPr>
            <w:tcW w:w="1767" w:type="dxa"/>
            <w:vAlign w:val="center"/>
          </w:tcPr>
          <w:p w14:paraId="0EDEA43F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0E4FCF4B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64 cm</w:t>
            </w:r>
          </w:p>
        </w:tc>
        <w:tc>
          <w:tcPr>
            <w:tcW w:w="2067" w:type="dxa"/>
            <w:vAlign w:val="center"/>
          </w:tcPr>
          <w:p w14:paraId="26D031E3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130 cm</w:t>
            </w:r>
          </w:p>
        </w:tc>
        <w:tc>
          <w:tcPr>
            <w:tcW w:w="2067" w:type="dxa"/>
          </w:tcPr>
          <w:p w14:paraId="1C168970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402</w:t>
            </w:r>
          </w:p>
        </w:tc>
      </w:tr>
      <w:tr w:rsidR="005B6120" w:rsidRPr="005B6120" w14:paraId="43FBFBA3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40F8AC89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8</w:t>
            </w:r>
          </w:p>
        </w:tc>
        <w:tc>
          <w:tcPr>
            <w:tcW w:w="1767" w:type="dxa"/>
            <w:vAlign w:val="center"/>
          </w:tcPr>
          <w:p w14:paraId="1EFFE87A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5A864897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67 cm</w:t>
            </w:r>
          </w:p>
        </w:tc>
        <w:tc>
          <w:tcPr>
            <w:tcW w:w="2067" w:type="dxa"/>
            <w:vAlign w:val="center"/>
          </w:tcPr>
          <w:p w14:paraId="6C9BB281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78 cm</w:t>
            </w:r>
          </w:p>
        </w:tc>
        <w:tc>
          <w:tcPr>
            <w:tcW w:w="2067" w:type="dxa"/>
          </w:tcPr>
          <w:p w14:paraId="2C1BDD0D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402</w:t>
            </w:r>
          </w:p>
        </w:tc>
      </w:tr>
      <w:tr w:rsidR="005B6120" w:rsidRPr="005B6120" w14:paraId="3ABA6DDE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34F173BB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9</w:t>
            </w:r>
          </w:p>
        </w:tc>
        <w:tc>
          <w:tcPr>
            <w:tcW w:w="1767" w:type="dxa"/>
            <w:vAlign w:val="center"/>
          </w:tcPr>
          <w:p w14:paraId="2DF1ACC5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2B7DC142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70 cm</w:t>
            </w:r>
          </w:p>
        </w:tc>
        <w:tc>
          <w:tcPr>
            <w:tcW w:w="2067" w:type="dxa"/>
            <w:vAlign w:val="center"/>
          </w:tcPr>
          <w:p w14:paraId="126BC397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79 cm</w:t>
            </w:r>
          </w:p>
        </w:tc>
        <w:tc>
          <w:tcPr>
            <w:tcW w:w="2067" w:type="dxa"/>
          </w:tcPr>
          <w:p w14:paraId="4B3B3DB0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401/28</w:t>
            </w:r>
          </w:p>
        </w:tc>
      </w:tr>
      <w:tr w:rsidR="005B6120" w:rsidRPr="005B6120" w14:paraId="65AA7489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1D15AAD4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10</w:t>
            </w:r>
          </w:p>
        </w:tc>
        <w:tc>
          <w:tcPr>
            <w:tcW w:w="1767" w:type="dxa"/>
            <w:vAlign w:val="center"/>
          </w:tcPr>
          <w:p w14:paraId="63473DF0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3F1FFF7F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72 cm</w:t>
            </w:r>
          </w:p>
        </w:tc>
        <w:tc>
          <w:tcPr>
            <w:tcW w:w="2067" w:type="dxa"/>
            <w:vAlign w:val="center"/>
          </w:tcPr>
          <w:p w14:paraId="499986C6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102 cm</w:t>
            </w:r>
          </w:p>
        </w:tc>
        <w:tc>
          <w:tcPr>
            <w:tcW w:w="2067" w:type="dxa"/>
          </w:tcPr>
          <w:p w14:paraId="21D43964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401/28</w:t>
            </w:r>
          </w:p>
        </w:tc>
      </w:tr>
      <w:tr w:rsidR="005B6120" w:rsidRPr="005B6120" w14:paraId="0969E0CD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5745A959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11</w:t>
            </w:r>
          </w:p>
        </w:tc>
        <w:tc>
          <w:tcPr>
            <w:tcW w:w="1767" w:type="dxa"/>
            <w:vAlign w:val="center"/>
          </w:tcPr>
          <w:p w14:paraId="267EA5A8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63A5EE34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72 cm</w:t>
            </w:r>
          </w:p>
        </w:tc>
        <w:tc>
          <w:tcPr>
            <w:tcW w:w="2067" w:type="dxa"/>
            <w:vAlign w:val="center"/>
          </w:tcPr>
          <w:p w14:paraId="6FB0285D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100 cm</w:t>
            </w:r>
          </w:p>
        </w:tc>
        <w:tc>
          <w:tcPr>
            <w:tcW w:w="2067" w:type="dxa"/>
          </w:tcPr>
          <w:p w14:paraId="54097211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402</w:t>
            </w:r>
          </w:p>
        </w:tc>
      </w:tr>
      <w:tr w:rsidR="005B6120" w:rsidRPr="005B6120" w14:paraId="0467BB3D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3DE1DE28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12</w:t>
            </w:r>
          </w:p>
        </w:tc>
        <w:tc>
          <w:tcPr>
            <w:tcW w:w="1767" w:type="dxa"/>
            <w:vAlign w:val="center"/>
          </w:tcPr>
          <w:p w14:paraId="1D147B87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35D39919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74 cm</w:t>
            </w:r>
          </w:p>
        </w:tc>
        <w:tc>
          <w:tcPr>
            <w:tcW w:w="2067" w:type="dxa"/>
            <w:vAlign w:val="center"/>
          </w:tcPr>
          <w:p w14:paraId="11A5309F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90 cm</w:t>
            </w:r>
          </w:p>
        </w:tc>
        <w:tc>
          <w:tcPr>
            <w:tcW w:w="2067" w:type="dxa"/>
          </w:tcPr>
          <w:p w14:paraId="094703C1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402</w:t>
            </w:r>
          </w:p>
        </w:tc>
      </w:tr>
      <w:tr w:rsidR="00786FA5" w:rsidRPr="005B6120" w14:paraId="5DC81691" w14:textId="77777777" w:rsidTr="00054386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1A86C883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13</w:t>
            </w:r>
          </w:p>
        </w:tc>
        <w:tc>
          <w:tcPr>
            <w:tcW w:w="1767" w:type="dxa"/>
            <w:vAlign w:val="center"/>
          </w:tcPr>
          <w:p w14:paraId="3FC709A7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51CA311F" w14:textId="77777777" w:rsidR="00786FA5" w:rsidRPr="005B6120" w:rsidRDefault="00786FA5" w:rsidP="00054386">
            <w:pPr>
              <w:jc w:val="center"/>
              <w:rPr>
                <w:sz w:val="20"/>
                <w:szCs w:val="20"/>
              </w:rPr>
            </w:pPr>
            <w:r w:rsidRPr="005B6120">
              <w:rPr>
                <w:sz w:val="20"/>
                <w:szCs w:val="20"/>
              </w:rPr>
              <w:t>98 cm</w:t>
            </w:r>
          </w:p>
        </w:tc>
        <w:tc>
          <w:tcPr>
            <w:tcW w:w="2067" w:type="dxa"/>
            <w:vAlign w:val="center"/>
          </w:tcPr>
          <w:p w14:paraId="54CB49DA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102 cm</w:t>
            </w:r>
          </w:p>
        </w:tc>
        <w:tc>
          <w:tcPr>
            <w:tcW w:w="2067" w:type="dxa"/>
          </w:tcPr>
          <w:p w14:paraId="15DD1700" w14:textId="77777777" w:rsidR="00786FA5" w:rsidRPr="005B6120" w:rsidRDefault="00786FA5" w:rsidP="00054386">
            <w:pPr>
              <w:jc w:val="center"/>
              <w:rPr>
                <w:bCs/>
                <w:sz w:val="20"/>
                <w:szCs w:val="20"/>
              </w:rPr>
            </w:pPr>
            <w:r w:rsidRPr="005B6120">
              <w:rPr>
                <w:bCs/>
                <w:sz w:val="20"/>
                <w:szCs w:val="20"/>
              </w:rPr>
              <w:t>402</w:t>
            </w:r>
          </w:p>
        </w:tc>
      </w:tr>
    </w:tbl>
    <w:p w14:paraId="6016A206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52A8DA" w14:textId="66F94EB9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120">
        <w:rPr>
          <w:rFonts w:ascii="Times New Roman" w:hAnsi="Times New Roman" w:cs="Times New Roman"/>
          <w:sz w:val="24"/>
          <w:szCs w:val="24"/>
        </w:rPr>
        <w:t>Nasadzenia kompensacyjne należy wykonać zgodnie z przedmiarem robót</w:t>
      </w:r>
      <w:r w:rsidR="005B6120">
        <w:rPr>
          <w:rFonts w:ascii="Times New Roman" w:hAnsi="Times New Roman" w:cs="Times New Roman"/>
          <w:sz w:val="24"/>
          <w:szCs w:val="24"/>
        </w:rPr>
        <w:t xml:space="preserve"> i planem PZT.</w:t>
      </w:r>
    </w:p>
    <w:p w14:paraId="0124A9E3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961226" w14:textId="6B6A22C4" w:rsidR="00786FA5" w:rsidRPr="005B6120" w:rsidRDefault="00A7295F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3 ul. Kochanowskiego</w:t>
      </w:r>
    </w:p>
    <w:p w14:paraId="61C4AACB" w14:textId="77777777" w:rsidR="00A7295F" w:rsidRPr="005B6120" w:rsidRDefault="00A7295F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50788D3" w14:textId="5B2E0FFC" w:rsidR="00A7295F" w:rsidRPr="005B6120" w:rsidRDefault="00A7295F" w:rsidP="005B6120">
      <w:pPr>
        <w:jc w:val="both"/>
        <w:rPr>
          <w:rFonts w:ascii="Times New Roman" w:hAnsi="Times New Roman" w:cs="Times New Roman"/>
        </w:rPr>
      </w:pPr>
      <w:r w:rsidRPr="005B6120">
        <w:rPr>
          <w:rFonts w:ascii="Times New Roman" w:hAnsi="Times New Roman" w:cs="Times New Roman"/>
        </w:rPr>
        <w:t xml:space="preserve">Ilość drzew do wycinki należy przyjąć zgodnie z PZT, Planem Sytuacyjnym, z Inwentaryzacją drzew do wycinki oraz Przedmiarem robót czyli 35 szt. </w:t>
      </w:r>
    </w:p>
    <w:p w14:paraId="2B4F2636" w14:textId="3588EA1F" w:rsidR="00A7295F" w:rsidRPr="005B6120" w:rsidRDefault="00A7295F" w:rsidP="005B6120">
      <w:pPr>
        <w:jc w:val="both"/>
        <w:rPr>
          <w:rFonts w:ascii="Times New Roman" w:hAnsi="Times New Roman" w:cs="Times New Roman"/>
        </w:rPr>
      </w:pPr>
      <w:r w:rsidRPr="005B6120">
        <w:rPr>
          <w:rFonts w:ascii="Times New Roman" w:hAnsi="Times New Roman" w:cs="Times New Roman"/>
        </w:rPr>
        <w:t xml:space="preserve">Rodzaj drzew do nasadzeń podany jest na PZT i Planie sytuacyjnym. Obwód pnia sadzonki </w:t>
      </w:r>
      <w:r w:rsidR="005B6120" w:rsidRPr="005B6120">
        <w:rPr>
          <w:rFonts w:ascii="Times New Roman" w:hAnsi="Times New Roman" w:cs="Times New Roman"/>
        </w:rPr>
        <w:t>do nasadzeń min 8 cm na wysokości 100 cm.</w:t>
      </w:r>
      <w:r w:rsidRPr="005B6120">
        <w:rPr>
          <w:rFonts w:ascii="Times New Roman" w:hAnsi="Times New Roman" w:cs="Times New Roman"/>
        </w:rPr>
        <w:t xml:space="preserve"> </w:t>
      </w:r>
    </w:p>
    <w:p w14:paraId="76432DD8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120">
        <w:rPr>
          <w:rFonts w:ascii="Times New Roman" w:hAnsi="Times New Roman" w:cs="Times New Roman"/>
          <w:sz w:val="24"/>
          <w:szCs w:val="24"/>
        </w:rPr>
        <w:t>2. Proszę o przedstawienie tabeli robót ziemnych.</w:t>
      </w:r>
    </w:p>
    <w:p w14:paraId="0A42AE62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3B28A345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3 ul. Moniuszki</w:t>
      </w:r>
    </w:p>
    <w:p w14:paraId="210C545A" w14:textId="5019BADF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Zadnie 4 </w:t>
      </w:r>
      <w:r w:rsidR="009461DD"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>ul. Bema</w:t>
      </w:r>
    </w:p>
    <w:p w14:paraId="710CC2B4" w14:textId="77777777" w:rsidR="00786FA5" w:rsidRPr="005B6120" w:rsidRDefault="00786FA5" w:rsidP="00786FA5">
      <w:pPr>
        <w:pStyle w:val="NormalnyWeb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6120">
        <w:rPr>
          <w:rFonts w:ascii="Times New Roman" w:eastAsiaTheme="minorEastAsia" w:hAnsi="Times New Roman" w:cs="Times New Roman"/>
          <w:sz w:val="24"/>
          <w:szCs w:val="24"/>
        </w:rPr>
        <w:t xml:space="preserve">Wielkość robót ziemnych na ul. Moniuszki i ul. Bema oszacowano metodą uproszczoną </w:t>
      </w:r>
      <w:r w:rsidRPr="005B6120">
        <w:rPr>
          <w:rFonts w:ascii="Times New Roman" w:eastAsiaTheme="minorEastAsia" w:hAnsi="Times New Roman" w:cs="Times New Roman"/>
          <w:sz w:val="24"/>
          <w:szCs w:val="24"/>
        </w:rPr>
        <w:br/>
        <w:t>na podstawie profilu podłużnego drogi, przekrojów konstrukcyjnych oraz istniejących rzędnych przyległego terenu po wykonaniu inwentaryzacji geodezyjnej.</w:t>
      </w:r>
    </w:p>
    <w:p w14:paraId="635873C7" w14:textId="6618AC7A" w:rsidR="005B6120" w:rsidRPr="005B6120" w:rsidRDefault="005B6120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  <w:u w:val="single"/>
        </w:rPr>
        <w:t>Zadanie 3 ul. Kochanowskiego</w:t>
      </w:r>
    </w:p>
    <w:p w14:paraId="3CE15246" w14:textId="6654B5E7" w:rsidR="005B6120" w:rsidRPr="005B6120" w:rsidRDefault="005B6120" w:rsidP="005B6120">
      <w:pPr>
        <w:pStyle w:val="NormalnyWeb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6120">
        <w:rPr>
          <w:rFonts w:ascii="Times New Roman" w:eastAsiaTheme="minorEastAsia" w:hAnsi="Times New Roman" w:cs="Times New Roman"/>
          <w:sz w:val="24"/>
          <w:szCs w:val="24"/>
        </w:rPr>
        <w:t xml:space="preserve">Roboty ziemne określone zostały w przedmiarze robót w pozycjach dotyczących wykonania koryta pod warstwy konstrukcyjne dla dróg, chodników, miejsc postojowych i zjazdów. </w:t>
      </w:r>
      <w:r w:rsidRPr="005B6120">
        <w:rPr>
          <w:rFonts w:ascii="Times New Roman" w:eastAsiaTheme="minorEastAsia" w:hAnsi="Times New Roman" w:cs="Times New Roman"/>
          <w:sz w:val="24"/>
          <w:szCs w:val="24"/>
        </w:rPr>
        <w:br/>
        <w:t xml:space="preserve">Po rozebraniu istniejących warstw nawierzchni i podbudowy należy wykonać koryto </w:t>
      </w:r>
      <w:r w:rsidRPr="005B6120">
        <w:rPr>
          <w:rFonts w:ascii="Times New Roman" w:eastAsiaTheme="minorEastAsia" w:hAnsi="Times New Roman" w:cs="Times New Roman"/>
          <w:sz w:val="24"/>
          <w:szCs w:val="24"/>
        </w:rPr>
        <w:br/>
      </w:r>
      <w:r w:rsidRPr="005B6120">
        <w:rPr>
          <w:rFonts w:ascii="Times New Roman" w:eastAsiaTheme="minorEastAsia" w:hAnsi="Times New Roman" w:cs="Times New Roman"/>
          <w:sz w:val="24"/>
          <w:szCs w:val="24"/>
        </w:rPr>
        <w:lastRenderedPageBreak/>
        <w:t>na odpowiednią głębokość, aby zapewnić możliwość wykonania wszystkich projektowanych warstw konstrukcyjnych na wysokość do projektowanej niwelety.</w:t>
      </w:r>
    </w:p>
    <w:p w14:paraId="6E9DF588" w14:textId="77777777" w:rsidR="005B6120" w:rsidRPr="005B6120" w:rsidRDefault="005B6120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0CD34D" w14:textId="77777777" w:rsidR="005B6120" w:rsidRPr="005B6120" w:rsidRDefault="005B6120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2BE35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120">
        <w:rPr>
          <w:rFonts w:ascii="Times New Roman" w:hAnsi="Times New Roman" w:cs="Times New Roman"/>
          <w:sz w:val="24"/>
          <w:szCs w:val="24"/>
        </w:rPr>
        <w:t>3. Proszę o określenie czy Zamawiający dopuszcza całkowite zamknięcie drogi na czas robót budowlanych wynikające z technologii wykorzystanej przez Wykonawcę?</w:t>
      </w:r>
    </w:p>
    <w:p w14:paraId="0847E7CD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6120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49945034" w14:textId="77777777" w:rsidR="00786FA5" w:rsidRPr="005B6120" w:rsidRDefault="00786FA5" w:rsidP="0078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5C596" w14:textId="77777777" w:rsidR="00786FA5" w:rsidRPr="005B6120" w:rsidRDefault="00786FA5" w:rsidP="00786FA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61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Przed przystąpieniem Wykonawcy do robót budowlanych objętych zakresem inwestycji należy teren budowy oznakować zgodnie z opracowanym i uzgodnionym Projektem Czasowej Organizacji Ruchu. </w:t>
      </w:r>
    </w:p>
    <w:p w14:paraId="7909FE81" w14:textId="0AD10AB0" w:rsidR="00786FA5" w:rsidRPr="005B6120" w:rsidRDefault="00786FA5" w:rsidP="00786FA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6120">
        <w:rPr>
          <w:rFonts w:ascii="Times New Roman" w:eastAsia="Calibri" w:hAnsi="Times New Roman" w:cs="Times New Roman"/>
          <w:b/>
          <w:bCs/>
          <w:sz w:val="24"/>
          <w:szCs w:val="24"/>
        </w:rPr>
        <w:t>Projekt powinien zawierać komplet oznakowania pionowego, poziomego i elementów zabezpieczających bezpieczne prowadzenie ruchu drogowego w obrębie placu budowy, zapewniając dostęp mieszkańców do miejsca zamieszkania, pracy oraz zaopatrzenie lub dojazd Służ</w:t>
      </w:r>
      <w:r w:rsidR="006F386C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5B61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Medycznych oraz Komunalnych w trakcie realizacji (zadania inwestycyjnego). Jednocześnie opracowany PCOR powinien zapewniać minimalizację utrudnień w istniejącym układzie komunikacyjnym objętym inwestycją oraz nie objętym inwestycją i uwzględniać ewentualne objazdy lub etapowość prowadzonych robót budowlanych. </w:t>
      </w:r>
    </w:p>
    <w:p w14:paraId="263BA992" w14:textId="77777777" w:rsidR="009122A3" w:rsidRPr="009122A3" w:rsidRDefault="009122A3" w:rsidP="00912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8F5D80" w14:textId="1982C60C" w:rsidR="00B5510F" w:rsidRPr="009122A3" w:rsidRDefault="0013770E" w:rsidP="00E25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5510F" w:rsidRPr="009122A3">
        <w:rPr>
          <w:rFonts w:ascii="Times New Roman" w:hAnsi="Times New Roman" w:cs="Times New Roman"/>
          <w:sz w:val="24"/>
          <w:szCs w:val="24"/>
        </w:rPr>
        <w:t xml:space="preserve">Do dokumentacji załączony jest wzór </w:t>
      </w:r>
      <w:r w:rsidR="00B5510F" w:rsidRPr="009122A3">
        <w:rPr>
          <w:rFonts w:ascii="Times New Roman" w:hAnsi="Times New Roman" w:cs="Times New Roman"/>
          <w:b/>
          <w:bCs/>
          <w:sz w:val="24"/>
          <w:szCs w:val="24"/>
        </w:rPr>
        <w:t>JEDZ w ESPD</w:t>
      </w:r>
      <w:r w:rsidR="00B5510F" w:rsidRPr="009122A3">
        <w:rPr>
          <w:rFonts w:ascii="Times New Roman" w:hAnsi="Times New Roman" w:cs="Times New Roman"/>
          <w:sz w:val="24"/>
          <w:szCs w:val="24"/>
        </w:rPr>
        <w:t>, który zawiera pytanie o rozwiązane</w:t>
      </w:r>
      <w:r w:rsidR="00572B04">
        <w:rPr>
          <w:rFonts w:ascii="Times New Roman" w:hAnsi="Times New Roman" w:cs="Times New Roman"/>
          <w:sz w:val="24"/>
          <w:szCs w:val="24"/>
        </w:rPr>
        <w:t xml:space="preserve"> </w:t>
      </w:r>
      <w:r w:rsidR="00B5510F" w:rsidRPr="009122A3">
        <w:rPr>
          <w:rFonts w:ascii="Times New Roman" w:hAnsi="Times New Roman" w:cs="Times New Roman"/>
          <w:sz w:val="24"/>
          <w:szCs w:val="24"/>
        </w:rPr>
        <w:t>umowy oraz wprowadzenie w błąd (przesłanka z art. 109 ust.1 pkt 7, 8 i 10 której Zamawiający</w:t>
      </w:r>
    </w:p>
    <w:p w14:paraId="3002E2A6" w14:textId="4E751C99" w:rsidR="00B5510F" w:rsidRPr="009122A3" w:rsidRDefault="00B5510F" w:rsidP="00E25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nie przewiduje w SWZ).</w:t>
      </w:r>
      <w:r w:rsidR="00E25ED6">
        <w:rPr>
          <w:rFonts w:ascii="Times New Roman" w:hAnsi="Times New Roman" w:cs="Times New Roman"/>
          <w:sz w:val="24"/>
          <w:szCs w:val="24"/>
        </w:rPr>
        <w:t xml:space="preserve"> </w:t>
      </w:r>
      <w:r w:rsidRPr="009122A3">
        <w:rPr>
          <w:rFonts w:ascii="Times New Roman" w:hAnsi="Times New Roman" w:cs="Times New Roman"/>
          <w:sz w:val="24"/>
          <w:szCs w:val="24"/>
        </w:rPr>
        <w:t>Prosimy o wyjaśnienie rozbieżności lub usunięcie tych przesłanek</w:t>
      </w:r>
    </w:p>
    <w:p w14:paraId="2D045701" w14:textId="7298CFAA" w:rsidR="00B5510F" w:rsidRDefault="00B5510F" w:rsidP="00E25ED6">
      <w:pPr>
        <w:pStyle w:val="Normalny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122A3">
        <w:rPr>
          <w:rFonts w:ascii="Times New Roman" w:hAnsi="Times New Roman" w:cs="Times New Roman"/>
          <w:sz w:val="24"/>
          <w:szCs w:val="24"/>
        </w:rPr>
        <w:t>z załącznika JEDZ.</w:t>
      </w:r>
    </w:p>
    <w:p w14:paraId="689BFA5F" w14:textId="77777777" w:rsidR="00572B04" w:rsidRPr="009122A3" w:rsidRDefault="00572B04" w:rsidP="00E25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2A3">
        <w:rPr>
          <w:rFonts w:ascii="Times New Roman" w:hAnsi="Times New Roman" w:cs="Times New Roman"/>
          <w:b/>
          <w:bCs/>
          <w:sz w:val="24"/>
          <w:szCs w:val="24"/>
        </w:rPr>
        <w:t>Odpowiedź:</w:t>
      </w:r>
    </w:p>
    <w:p w14:paraId="6B63A41E" w14:textId="77777777" w:rsidR="00572B04" w:rsidRPr="009122A3" w:rsidRDefault="00572B04" w:rsidP="009122A3">
      <w:pPr>
        <w:pStyle w:val="NormalnyWeb"/>
        <w:jc w:val="both"/>
        <w:rPr>
          <w:rFonts w:ascii="Times New Roman" w:hAnsi="Times New Roman" w:cs="Times New Roman"/>
          <w:sz w:val="24"/>
          <w:szCs w:val="24"/>
        </w:rPr>
      </w:pPr>
    </w:p>
    <w:sectPr w:rsidR="00572B04" w:rsidRPr="00912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A5A4E" w14:textId="77777777" w:rsidR="001D720D" w:rsidRDefault="001D720D" w:rsidP="008A7B7D">
      <w:pPr>
        <w:spacing w:after="0" w:line="240" w:lineRule="auto"/>
      </w:pPr>
      <w:r>
        <w:separator/>
      </w:r>
    </w:p>
  </w:endnote>
  <w:endnote w:type="continuationSeparator" w:id="0">
    <w:p w14:paraId="680E282D" w14:textId="77777777" w:rsidR="001D720D" w:rsidRDefault="001D720D" w:rsidP="008A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C3FAD" w14:textId="77777777" w:rsidR="001D720D" w:rsidRDefault="001D720D" w:rsidP="008A7B7D">
      <w:pPr>
        <w:spacing w:after="0" w:line="240" w:lineRule="auto"/>
      </w:pPr>
      <w:r>
        <w:separator/>
      </w:r>
    </w:p>
  </w:footnote>
  <w:footnote w:type="continuationSeparator" w:id="0">
    <w:p w14:paraId="1DC4362B" w14:textId="77777777" w:rsidR="001D720D" w:rsidRDefault="001D720D" w:rsidP="008A7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30E8"/>
    <w:multiLevelType w:val="hybridMultilevel"/>
    <w:tmpl w:val="CDBE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C564D"/>
    <w:multiLevelType w:val="hybridMultilevel"/>
    <w:tmpl w:val="B3681218"/>
    <w:lvl w:ilvl="0" w:tplc="5F603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F5227"/>
    <w:multiLevelType w:val="hybridMultilevel"/>
    <w:tmpl w:val="E22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B7858"/>
    <w:multiLevelType w:val="hybridMultilevel"/>
    <w:tmpl w:val="35E4B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7516C"/>
    <w:multiLevelType w:val="hybridMultilevel"/>
    <w:tmpl w:val="B90CB4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9241517"/>
    <w:multiLevelType w:val="hybridMultilevel"/>
    <w:tmpl w:val="1FD8E85E"/>
    <w:lvl w:ilvl="0" w:tplc="155EF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859783">
    <w:abstractNumId w:val="0"/>
  </w:num>
  <w:num w:numId="2" w16cid:durableId="1897933771">
    <w:abstractNumId w:val="2"/>
  </w:num>
  <w:num w:numId="3" w16cid:durableId="585846122">
    <w:abstractNumId w:val="3"/>
  </w:num>
  <w:num w:numId="4" w16cid:durableId="379330918">
    <w:abstractNumId w:val="4"/>
  </w:num>
  <w:num w:numId="5" w16cid:durableId="988630129">
    <w:abstractNumId w:val="5"/>
  </w:num>
  <w:num w:numId="6" w16cid:durableId="42754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E85"/>
    <w:rsid w:val="000034DC"/>
    <w:rsid w:val="0002384A"/>
    <w:rsid w:val="000475E3"/>
    <w:rsid w:val="00076E2E"/>
    <w:rsid w:val="000B12C8"/>
    <w:rsid w:val="00100AA7"/>
    <w:rsid w:val="00114EFF"/>
    <w:rsid w:val="0013770E"/>
    <w:rsid w:val="001702D6"/>
    <w:rsid w:val="00191565"/>
    <w:rsid w:val="001A11B7"/>
    <w:rsid w:val="001D720D"/>
    <w:rsid w:val="00215052"/>
    <w:rsid w:val="002E4BB4"/>
    <w:rsid w:val="002F5670"/>
    <w:rsid w:val="003037D6"/>
    <w:rsid w:val="0030534E"/>
    <w:rsid w:val="003F533D"/>
    <w:rsid w:val="00431619"/>
    <w:rsid w:val="00486626"/>
    <w:rsid w:val="00507DBA"/>
    <w:rsid w:val="00534E85"/>
    <w:rsid w:val="00572B04"/>
    <w:rsid w:val="005A59B0"/>
    <w:rsid w:val="005B5767"/>
    <w:rsid w:val="005B6120"/>
    <w:rsid w:val="005F6077"/>
    <w:rsid w:val="006A5D29"/>
    <w:rsid w:val="006C3D10"/>
    <w:rsid w:val="006F386C"/>
    <w:rsid w:val="00786FA5"/>
    <w:rsid w:val="007B2E34"/>
    <w:rsid w:val="007D63FF"/>
    <w:rsid w:val="007E1870"/>
    <w:rsid w:val="0082633C"/>
    <w:rsid w:val="00843EEA"/>
    <w:rsid w:val="008A7B7D"/>
    <w:rsid w:val="008C4351"/>
    <w:rsid w:val="008F6837"/>
    <w:rsid w:val="009122A3"/>
    <w:rsid w:val="009355B6"/>
    <w:rsid w:val="009461DD"/>
    <w:rsid w:val="0094623E"/>
    <w:rsid w:val="0095721E"/>
    <w:rsid w:val="00964ECB"/>
    <w:rsid w:val="0099502D"/>
    <w:rsid w:val="00995B87"/>
    <w:rsid w:val="0099646C"/>
    <w:rsid w:val="009B20CE"/>
    <w:rsid w:val="00A34DAB"/>
    <w:rsid w:val="00A6676F"/>
    <w:rsid w:val="00A7295F"/>
    <w:rsid w:val="00AE252C"/>
    <w:rsid w:val="00B5510F"/>
    <w:rsid w:val="00B713DF"/>
    <w:rsid w:val="00B85078"/>
    <w:rsid w:val="00B85E96"/>
    <w:rsid w:val="00B87A53"/>
    <w:rsid w:val="00BB6958"/>
    <w:rsid w:val="00BC5E22"/>
    <w:rsid w:val="00C35E24"/>
    <w:rsid w:val="00C90F5C"/>
    <w:rsid w:val="00CE49AD"/>
    <w:rsid w:val="00D57367"/>
    <w:rsid w:val="00D65F33"/>
    <w:rsid w:val="00D73251"/>
    <w:rsid w:val="00DA5FD1"/>
    <w:rsid w:val="00DC010A"/>
    <w:rsid w:val="00E00A6B"/>
    <w:rsid w:val="00E25ED6"/>
    <w:rsid w:val="00E47FBD"/>
    <w:rsid w:val="00E8381B"/>
    <w:rsid w:val="00E95B18"/>
    <w:rsid w:val="00EB197A"/>
    <w:rsid w:val="00EB765F"/>
    <w:rsid w:val="00EC3635"/>
    <w:rsid w:val="00ED19F2"/>
    <w:rsid w:val="00F366DC"/>
    <w:rsid w:val="00F77E38"/>
    <w:rsid w:val="00FA3D92"/>
    <w:rsid w:val="00FB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1DA8"/>
  <w15:docId w15:val="{F084ABFB-22A2-4B10-8D1D-1AF10E31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B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13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List Paragraph,lp1,List Paragraph2,wypunktowanie,Preambuła"/>
    <w:basedOn w:val="Normalny"/>
    <w:link w:val="AkapitzlistZnak"/>
    <w:uiPriority w:val="99"/>
    <w:qFormat/>
    <w:rsid w:val="00B713DF"/>
    <w:pPr>
      <w:ind w:left="720"/>
      <w:contextualSpacing/>
    </w:pPr>
  </w:style>
  <w:style w:type="character" w:customStyle="1" w:styleId="FontStyle21">
    <w:name w:val="Font Style21"/>
    <w:rsid w:val="007D63FF"/>
    <w:rPr>
      <w:rFonts w:ascii="MS Reference Sans Serif" w:hAnsi="MS Reference Sans Serif" w:cs="MS Reference Sans Serif"/>
      <w:sz w:val="18"/>
      <w:szCs w:val="18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locked/>
    <w:rsid w:val="00076E2E"/>
  </w:style>
  <w:style w:type="paragraph" w:styleId="NormalnyWeb">
    <w:name w:val="Normal (Web)"/>
    <w:basedOn w:val="Normalny"/>
    <w:uiPriority w:val="99"/>
    <w:unhideWhenUsed/>
    <w:rsid w:val="00A34DAB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B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B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7B7D"/>
    <w:rPr>
      <w:vertAlign w:val="superscript"/>
    </w:rPr>
  </w:style>
  <w:style w:type="character" w:customStyle="1" w:styleId="ListParagraphChar">
    <w:name w:val="List Paragraph Char"/>
    <w:aliases w:val="CW_Lista Char,lp1 Char,List Paragraph2 Char,wypunktowanie Char,Preambuła Char,Bullet Number Char,Body MS Bullet Char,List Paragraph1 Char,ISCG Numerowanie Char,L1 Char,Numerowanie Char"/>
    <w:uiPriority w:val="99"/>
    <w:locked/>
    <w:rsid w:val="0099646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1137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M.Bąk</cp:lastModifiedBy>
  <cp:revision>8</cp:revision>
  <cp:lastPrinted>2022-04-29T05:49:00Z</cp:lastPrinted>
  <dcterms:created xsi:type="dcterms:W3CDTF">2022-04-27T11:03:00Z</dcterms:created>
  <dcterms:modified xsi:type="dcterms:W3CDTF">2022-04-29T08:47:00Z</dcterms:modified>
</cp:coreProperties>
</file>